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E920C" w14:textId="0D04C946" w:rsidR="00A33284" w:rsidRDefault="003D4B7A" w:rsidP="00A33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agrárgazdaság hitelei</w:t>
      </w:r>
      <w:r w:rsidR="003757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módszertani információ</w:t>
      </w:r>
    </w:p>
    <w:p w14:paraId="6CE5A256" w14:textId="77777777" w:rsidR="00A33284" w:rsidRDefault="00A33284" w:rsidP="00A33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D6C0638" w14:textId="113192E9" w:rsidR="00B47CC8" w:rsidRPr="00E773C8" w:rsidRDefault="00E773C8" w:rsidP="00E773C8">
      <w:pPr>
        <w:jc w:val="both"/>
        <w:rPr>
          <w:rFonts w:ascii="Times New Roman" w:hAnsi="Times New Roman" w:cs="Times New Roman"/>
          <w:sz w:val="24"/>
          <w:szCs w:val="24"/>
        </w:rPr>
      </w:pPr>
      <w:r w:rsidRPr="00B107F3">
        <w:rPr>
          <w:rFonts w:ascii="Times New Roman" w:hAnsi="Times New Roman" w:cs="Times New Roman"/>
          <w:b/>
          <w:sz w:val="24"/>
          <w:szCs w:val="24"/>
        </w:rPr>
        <w:t>Az adatgyűjtés célja, rövid leírása:</w:t>
      </w:r>
      <w:r>
        <w:rPr>
          <w:rFonts w:ascii="Times New Roman" w:hAnsi="Times New Roman" w:cs="Times New Roman"/>
          <w:sz w:val="24"/>
          <w:szCs w:val="24"/>
        </w:rPr>
        <w:t xml:space="preserve"> az agrárgazdaságban működő egyéni gazdaságok/vállalkozások és gazdasági szervezetek teljes (piaci alapú és támogatott) hitelállományának és az adott negyedév alatt folyósított új hitelinek bemutatása a hitelfelvevő gazdálkodási formája, főtevékenysége, a hitel pénzneme, a hitelcél, és futamidő szerint.</w:t>
      </w:r>
    </w:p>
    <w:p w14:paraId="24376EF5" w14:textId="77777777" w:rsidR="00C26D82" w:rsidRDefault="007B1A49" w:rsidP="007B1A49">
      <w:pPr>
        <w:jc w:val="both"/>
        <w:rPr>
          <w:rFonts w:ascii="Times New Roman" w:hAnsi="Times New Roman" w:cs="Times New Roman"/>
          <w:sz w:val="24"/>
          <w:szCs w:val="24"/>
        </w:rPr>
      </w:pPr>
      <w:r w:rsidRPr="00B107F3">
        <w:rPr>
          <w:rFonts w:ascii="Times New Roman" w:hAnsi="Times New Roman" w:cs="Times New Roman"/>
          <w:b/>
          <w:sz w:val="24"/>
          <w:szCs w:val="24"/>
        </w:rPr>
        <w:t>Az adatgyűjtés jogi alapja:</w:t>
      </w:r>
      <w:r w:rsidRPr="00B107F3">
        <w:rPr>
          <w:rFonts w:ascii="Times New Roman" w:hAnsi="Times New Roman" w:cs="Times New Roman"/>
          <w:sz w:val="24"/>
          <w:szCs w:val="24"/>
        </w:rPr>
        <w:t xml:space="preserve"> az Országos Statisztikai Adatgyűjtési Program adatgyűjtéseiről és adatátvételeiről szóló 288/2009. (XII. 15.) Korm. rendelet</w:t>
      </w:r>
    </w:p>
    <w:p w14:paraId="365DBF05" w14:textId="01FDF9FA" w:rsidR="003D4B7A" w:rsidRDefault="003D4B7A" w:rsidP="007B1A49">
      <w:pPr>
        <w:jc w:val="both"/>
        <w:rPr>
          <w:rFonts w:ascii="Times New Roman" w:hAnsi="Times New Roman" w:cs="Times New Roman"/>
          <w:sz w:val="24"/>
          <w:szCs w:val="24"/>
        </w:rPr>
      </w:pPr>
      <w:r w:rsidRPr="003D4B7A">
        <w:rPr>
          <w:rFonts w:ascii="Times New Roman" w:hAnsi="Times New Roman" w:cs="Times New Roman"/>
          <w:b/>
          <w:sz w:val="24"/>
          <w:szCs w:val="24"/>
        </w:rPr>
        <w:t>Adatforrás:</w:t>
      </w:r>
      <w:r>
        <w:rPr>
          <w:rFonts w:ascii="Times New Roman" w:hAnsi="Times New Roman" w:cs="Times New Roman"/>
          <w:sz w:val="24"/>
          <w:szCs w:val="24"/>
        </w:rPr>
        <w:t xml:space="preserve"> az OSAP 1703-as számú az agrárgazdaság hitelei és a támogatás mellett igényelt agrárgazdasági hitelek című adatgyűjtése. </w:t>
      </w:r>
    </w:p>
    <w:p w14:paraId="27396751" w14:textId="6E0C8B2C" w:rsidR="005D0FCC" w:rsidRDefault="005D0FCC" w:rsidP="007B1A49">
      <w:pPr>
        <w:jc w:val="both"/>
        <w:rPr>
          <w:rFonts w:ascii="Times New Roman" w:hAnsi="Times New Roman" w:cs="Times New Roman"/>
          <w:sz w:val="24"/>
          <w:szCs w:val="24"/>
        </w:rPr>
      </w:pPr>
      <w:r w:rsidRPr="005D0FCC">
        <w:rPr>
          <w:rFonts w:ascii="Times New Roman" w:hAnsi="Times New Roman" w:cs="Times New Roman"/>
          <w:b/>
          <w:sz w:val="24"/>
          <w:szCs w:val="24"/>
        </w:rPr>
        <w:t>Osztályozások: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FCC">
        <w:rPr>
          <w:rFonts w:ascii="Times New Roman" w:hAnsi="Times New Roman" w:cs="Times New Roman"/>
          <w:sz w:val="24"/>
          <w:szCs w:val="24"/>
        </w:rPr>
        <w:t>Gazdasági tevékenységek egységes ágazati osztályozási rendszere (TEÁOR’08)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571A90DA" w14:textId="3133EF09" w:rsidR="003D4B7A" w:rsidRDefault="003D4B7A" w:rsidP="007B1A49">
      <w:pPr>
        <w:jc w:val="both"/>
        <w:rPr>
          <w:rFonts w:ascii="Times New Roman" w:hAnsi="Times New Roman" w:cs="Times New Roman"/>
          <w:sz w:val="24"/>
          <w:szCs w:val="24"/>
        </w:rPr>
      </w:pPr>
      <w:r w:rsidRPr="003D4B7A">
        <w:rPr>
          <w:rFonts w:ascii="Times New Roman" w:hAnsi="Times New Roman" w:cs="Times New Roman"/>
          <w:b/>
          <w:sz w:val="24"/>
          <w:szCs w:val="24"/>
        </w:rPr>
        <w:t>Gyakoriság:</w:t>
      </w:r>
      <w:r>
        <w:rPr>
          <w:rFonts w:ascii="Times New Roman" w:hAnsi="Times New Roman" w:cs="Times New Roman"/>
          <w:sz w:val="24"/>
          <w:szCs w:val="24"/>
        </w:rPr>
        <w:t xml:space="preserve"> negyedéves</w:t>
      </w:r>
    </w:p>
    <w:p w14:paraId="1C8BD04D" w14:textId="01002AAA" w:rsidR="00E773C8" w:rsidRDefault="00E773C8" w:rsidP="007B1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hitelállomány adatok az adott a tárgyidőszak utolsó munkanapján fennálló hitelállományra vonatkoznak.</w:t>
      </w:r>
    </w:p>
    <w:p w14:paraId="308BA82C" w14:textId="19C98914" w:rsidR="00B47CC8" w:rsidRDefault="00B47CC8" w:rsidP="00B107F3">
      <w:pPr>
        <w:jc w:val="both"/>
        <w:rPr>
          <w:rFonts w:ascii="Times New Roman" w:hAnsi="Times New Roman" w:cs="Times New Roman"/>
          <w:sz w:val="24"/>
          <w:szCs w:val="24"/>
        </w:rPr>
      </w:pPr>
      <w:r w:rsidRPr="004C3835">
        <w:rPr>
          <w:rFonts w:ascii="Times New Roman" w:hAnsi="Times New Roman" w:cs="Times New Roman"/>
          <w:b/>
          <w:sz w:val="24"/>
          <w:szCs w:val="24"/>
        </w:rPr>
        <w:t>Adatszolgáltatók: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CC8">
        <w:rPr>
          <w:rFonts w:ascii="Times New Roman" w:hAnsi="Times New Roman" w:cs="Times New Roman"/>
          <w:sz w:val="24"/>
          <w:szCs w:val="24"/>
        </w:rPr>
        <w:t xml:space="preserve">bankok, szakosított hitelintézetek, a külföldi hitelintézetek 100 milliárd forintot meghaladó mérlegfőösszeggel rendelkező magyarországi fióktelepei, valamint </w:t>
      </w:r>
      <w:r w:rsidR="000D1CB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szövetkezeti hitelintézetek</w:t>
      </w:r>
      <w:r w:rsidR="00FC1DE6">
        <w:rPr>
          <w:rFonts w:ascii="Times New Roman" w:hAnsi="Times New Roman" w:cs="Times New Roman"/>
          <w:sz w:val="24"/>
          <w:szCs w:val="24"/>
        </w:rPr>
        <w:t>.</w:t>
      </w:r>
      <w:r w:rsidR="00E773C8" w:rsidRPr="00E773C8">
        <w:t xml:space="preserve"> </w:t>
      </w:r>
      <w:r w:rsidR="00E773C8" w:rsidRPr="00E773C8">
        <w:rPr>
          <w:rFonts w:ascii="Times New Roman" w:hAnsi="Times New Roman" w:cs="Times New Roman"/>
          <w:sz w:val="24"/>
          <w:szCs w:val="24"/>
        </w:rPr>
        <w:t>Az adatgyűjtés teljes körű.</w:t>
      </w:r>
    </w:p>
    <w:p w14:paraId="36262F08" w14:textId="7FD52B9C" w:rsidR="007015ED" w:rsidRPr="008A4FEA" w:rsidRDefault="003757D5" w:rsidP="00191DDE">
      <w:pPr>
        <w:jc w:val="both"/>
        <w:rPr>
          <w:rFonts w:ascii="Times New Roman" w:hAnsi="Times New Roman" w:cs="Times New Roman"/>
          <w:sz w:val="24"/>
          <w:szCs w:val="24"/>
        </w:rPr>
      </w:pPr>
      <w:r w:rsidRPr="003757D5">
        <w:rPr>
          <w:rFonts w:ascii="Times New Roman" w:hAnsi="Times New Roman" w:cs="Times New Roman"/>
          <w:b/>
          <w:sz w:val="24"/>
          <w:szCs w:val="24"/>
        </w:rPr>
        <w:t>Új hitel: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91DDE">
        <w:rPr>
          <w:rFonts w:ascii="Times New Roman" w:hAnsi="Times New Roman" w:cs="Times New Roman"/>
          <w:sz w:val="24"/>
          <w:szCs w:val="24"/>
        </w:rPr>
        <w:t>z</w:t>
      </w:r>
      <w:r w:rsidR="00191DDE" w:rsidRPr="00191DDE">
        <w:rPr>
          <w:rFonts w:ascii="Times New Roman" w:hAnsi="Times New Roman" w:cs="Times New Roman"/>
          <w:sz w:val="24"/>
          <w:szCs w:val="24"/>
        </w:rPr>
        <w:t xml:space="preserve"> </w:t>
      </w:r>
      <w:r w:rsidR="00DA44C9">
        <w:rPr>
          <w:rFonts w:ascii="Times New Roman" w:hAnsi="Times New Roman" w:cs="Times New Roman"/>
          <w:sz w:val="24"/>
          <w:szCs w:val="24"/>
        </w:rPr>
        <w:t xml:space="preserve">a </w:t>
      </w:r>
      <w:r w:rsidR="00191DDE" w:rsidRPr="00191DDE">
        <w:rPr>
          <w:rFonts w:ascii="Times New Roman" w:hAnsi="Times New Roman" w:cs="Times New Roman"/>
          <w:sz w:val="24"/>
          <w:szCs w:val="24"/>
        </w:rPr>
        <w:t xml:space="preserve">hitel, amelyet már folyósítottak. A </w:t>
      </w:r>
      <w:r w:rsidR="00191DDE">
        <w:rPr>
          <w:rFonts w:ascii="Times New Roman" w:hAnsi="Times New Roman" w:cs="Times New Roman"/>
          <w:sz w:val="24"/>
          <w:szCs w:val="24"/>
        </w:rPr>
        <w:t>hitel</w:t>
      </w:r>
      <w:r w:rsidR="00191DDE" w:rsidRPr="00191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DDE" w:rsidRPr="00191DDE">
        <w:rPr>
          <w:rFonts w:ascii="Times New Roman" w:hAnsi="Times New Roman" w:cs="Times New Roman"/>
          <w:sz w:val="24"/>
          <w:szCs w:val="24"/>
        </w:rPr>
        <w:t>prolongáció</w:t>
      </w:r>
      <w:r w:rsidR="00191DD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191DDE" w:rsidRPr="00191DDE">
        <w:rPr>
          <w:rFonts w:ascii="Times New Roman" w:hAnsi="Times New Roman" w:cs="Times New Roman"/>
          <w:sz w:val="24"/>
          <w:szCs w:val="24"/>
        </w:rPr>
        <w:t xml:space="preserve"> is új hitel</w:t>
      </w:r>
      <w:r w:rsidR="00E773C8">
        <w:rPr>
          <w:rFonts w:ascii="Times New Roman" w:hAnsi="Times New Roman" w:cs="Times New Roman"/>
          <w:sz w:val="24"/>
          <w:szCs w:val="24"/>
        </w:rPr>
        <w:t>ként tartjuk nyilván.</w:t>
      </w:r>
    </w:p>
    <w:p w14:paraId="2DE96DCE" w14:textId="2D57D5D8" w:rsidR="00D13F03" w:rsidRDefault="00EC346C" w:rsidP="00B10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47CC8">
        <w:rPr>
          <w:rFonts w:ascii="Times New Roman" w:hAnsi="Times New Roman" w:cs="Times New Roman"/>
          <w:b/>
          <w:sz w:val="24"/>
          <w:szCs w:val="24"/>
        </w:rPr>
        <w:t>hitelek lejárati idő szerinti csoportosításánál</w:t>
      </w:r>
      <w:r w:rsidR="003757D5">
        <w:rPr>
          <w:rFonts w:ascii="Times New Roman" w:hAnsi="Times New Roman" w:cs="Times New Roman"/>
          <w:sz w:val="24"/>
          <w:szCs w:val="24"/>
        </w:rPr>
        <w:t xml:space="preserve"> az eredeti futamidő alapján csoportosítjuk a hiteleket </w:t>
      </w:r>
      <w:r>
        <w:rPr>
          <w:rFonts w:ascii="Times New Roman" w:hAnsi="Times New Roman" w:cs="Times New Roman"/>
          <w:sz w:val="24"/>
          <w:szCs w:val="24"/>
        </w:rPr>
        <w:t>(amennyiben egy több éves hitelből már kevesebb</w:t>
      </w:r>
      <w:r w:rsidR="00A240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mint egy év van hátra</w:t>
      </w:r>
      <w:r w:rsidR="00FC1D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azt </w:t>
      </w:r>
      <w:r w:rsidR="00B47CC8">
        <w:rPr>
          <w:rFonts w:ascii="Times New Roman" w:hAnsi="Times New Roman" w:cs="Times New Roman"/>
          <w:sz w:val="24"/>
          <w:szCs w:val="24"/>
        </w:rPr>
        <w:t xml:space="preserve">ennek ellenére </w:t>
      </w:r>
      <w:r>
        <w:rPr>
          <w:rFonts w:ascii="Times New Roman" w:hAnsi="Times New Roman" w:cs="Times New Roman"/>
          <w:sz w:val="24"/>
          <w:szCs w:val="24"/>
        </w:rPr>
        <w:t>az éven túli hitelek állományához kell hozzáadni).</w:t>
      </w:r>
    </w:p>
    <w:p w14:paraId="1519DE7F" w14:textId="29E1C919" w:rsidR="00A74565" w:rsidRPr="00A74565" w:rsidRDefault="00A74565" w:rsidP="00B10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Piaci hitel: </w:t>
      </w:r>
      <w:r w:rsidR="00147218">
        <w:rPr>
          <w:rFonts w:ascii="Times New Roman" w:hAnsi="Times New Roman" w:cs="Times New Roman"/>
          <w:b/>
          <w:sz w:val="24"/>
          <w:szCs w:val="24"/>
        </w:rPr>
        <w:t xml:space="preserve">a teljes hitelállományból </w:t>
      </w:r>
      <w:r w:rsidRPr="00A74565">
        <w:rPr>
          <w:rFonts w:ascii="Times New Roman" w:hAnsi="Times New Roman" w:cs="Times New Roman"/>
          <w:sz w:val="24"/>
          <w:szCs w:val="24"/>
        </w:rPr>
        <w:t>azon hitelek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4565">
        <w:rPr>
          <w:rFonts w:ascii="Times New Roman" w:hAnsi="Times New Roman" w:cs="Times New Roman"/>
          <w:sz w:val="24"/>
          <w:szCs w:val="24"/>
        </w:rPr>
        <w:t xml:space="preserve"> amelyekre semmilyen állami kedvezmény</w:t>
      </w:r>
      <w:r w:rsidR="00D1726F">
        <w:rPr>
          <w:rFonts w:ascii="Times New Roman" w:hAnsi="Times New Roman" w:cs="Times New Roman"/>
          <w:sz w:val="24"/>
          <w:szCs w:val="24"/>
        </w:rPr>
        <w:t>, kedvezményes refinanszírozás</w:t>
      </w:r>
      <w:r w:rsidRPr="00A74565">
        <w:rPr>
          <w:rFonts w:ascii="Times New Roman" w:hAnsi="Times New Roman" w:cs="Times New Roman"/>
          <w:sz w:val="24"/>
          <w:szCs w:val="24"/>
        </w:rPr>
        <w:t xml:space="preserve"> nem vonatkozik, vagyis kihelyezésük, árazásuk teljesen piaci alapon történik.</w:t>
      </w:r>
      <w:r>
        <w:rPr>
          <w:rFonts w:ascii="Times New Roman" w:hAnsi="Times New Roman" w:cs="Times New Roman"/>
          <w:sz w:val="24"/>
          <w:szCs w:val="24"/>
        </w:rPr>
        <w:t xml:space="preserve"> Az MNB </w:t>
      </w:r>
      <w:r w:rsidR="003757D5">
        <w:rPr>
          <w:rFonts w:ascii="Times New Roman" w:hAnsi="Times New Roman" w:cs="Times New Roman"/>
          <w:sz w:val="24"/>
          <w:szCs w:val="24"/>
        </w:rPr>
        <w:t>Növekedési Hitelprogramja nem tartozik ide.</w:t>
      </w:r>
    </w:p>
    <w:p w14:paraId="79E17BD7" w14:textId="1DB3926B" w:rsidR="00010777" w:rsidRPr="008A4FEA" w:rsidRDefault="00500590" w:rsidP="00B10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777" w:rsidRPr="008A4F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F4F6B" w14:textId="77777777" w:rsidR="0066776D" w:rsidRDefault="0066776D" w:rsidP="002C2B08">
      <w:pPr>
        <w:spacing w:after="0" w:line="240" w:lineRule="auto"/>
      </w:pPr>
      <w:r>
        <w:separator/>
      </w:r>
    </w:p>
  </w:endnote>
  <w:endnote w:type="continuationSeparator" w:id="0">
    <w:p w14:paraId="1A9D5F21" w14:textId="77777777" w:rsidR="0066776D" w:rsidRDefault="0066776D" w:rsidP="002C2B08">
      <w:pPr>
        <w:spacing w:after="0" w:line="240" w:lineRule="auto"/>
      </w:pPr>
      <w:r>
        <w:continuationSeparator/>
      </w:r>
    </w:p>
  </w:endnote>
  <w:endnote w:type="continuationNotice" w:id="1">
    <w:p w14:paraId="062AFE39" w14:textId="77777777" w:rsidR="0066776D" w:rsidRDefault="006677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34371"/>
      <w:docPartObj>
        <w:docPartGallery w:val="Page Numbers (Bottom of Page)"/>
        <w:docPartUnique/>
      </w:docPartObj>
    </w:sdtPr>
    <w:sdtEndPr/>
    <w:sdtContent>
      <w:p w14:paraId="5A58D446" w14:textId="77777777" w:rsidR="007A269A" w:rsidRDefault="007A269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FCC">
          <w:rPr>
            <w:noProof/>
          </w:rPr>
          <w:t>1</w:t>
        </w:r>
        <w:r>
          <w:fldChar w:fldCharType="end"/>
        </w:r>
      </w:p>
    </w:sdtContent>
  </w:sdt>
  <w:p w14:paraId="1CD4744C" w14:textId="77777777" w:rsidR="007A269A" w:rsidRDefault="007A269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2D722" w14:textId="77777777" w:rsidR="0066776D" w:rsidRDefault="0066776D" w:rsidP="002C2B08">
      <w:pPr>
        <w:spacing w:after="0" w:line="240" w:lineRule="auto"/>
      </w:pPr>
      <w:r>
        <w:separator/>
      </w:r>
    </w:p>
  </w:footnote>
  <w:footnote w:type="continuationSeparator" w:id="0">
    <w:p w14:paraId="58123CC9" w14:textId="77777777" w:rsidR="0066776D" w:rsidRDefault="0066776D" w:rsidP="002C2B08">
      <w:pPr>
        <w:spacing w:after="0" w:line="240" w:lineRule="auto"/>
      </w:pPr>
      <w:r>
        <w:continuationSeparator/>
      </w:r>
    </w:p>
  </w:footnote>
  <w:footnote w:type="continuationNotice" w:id="1">
    <w:p w14:paraId="3A14AAA8" w14:textId="77777777" w:rsidR="0066776D" w:rsidRDefault="006677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67A5E" w14:textId="77777777" w:rsidR="007A269A" w:rsidRDefault="007A269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84"/>
    <w:rsid w:val="00002760"/>
    <w:rsid w:val="000104D7"/>
    <w:rsid w:val="00010777"/>
    <w:rsid w:val="00095D25"/>
    <w:rsid w:val="000B62F9"/>
    <w:rsid w:val="000C31FC"/>
    <w:rsid w:val="000D1CB7"/>
    <w:rsid w:val="00147218"/>
    <w:rsid w:val="00191DDE"/>
    <w:rsid w:val="001D1966"/>
    <w:rsid w:val="0020292D"/>
    <w:rsid w:val="00225B84"/>
    <w:rsid w:val="00281F11"/>
    <w:rsid w:val="002C2B08"/>
    <w:rsid w:val="00352CF4"/>
    <w:rsid w:val="003638EA"/>
    <w:rsid w:val="003757D5"/>
    <w:rsid w:val="003D4B7A"/>
    <w:rsid w:val="004363BE"/>
    <w:rsid w:val="00451624"/>
    <w:rsid w:val="004648EE"/>
    <w:rsid w:val="004C3835"/>
    <w:rsid w:val="004D1583"/>
    <w:rsid w:val="004D27BC"/>
    <w:rsid w:val="00500590"/>
    <w:rsid w:val="005D0FCC"/>
    <w:rsid w:val="005E0655"/>
    <w:rsid w:val="00653552"/>
    <w:rsid w:val="00661998"/>
    <w:rsid w:val="0066776D"/>
    <w:rsid w:val="00674067"/>
    <w:rsid w:val="006B0EA1"/>
    <w:rsid w:val="006C7930"/>
    <w:rsid w:val="006D5832"/>
    <w:rsid w:val="007015ED"/>
    <w:rsid w:val="00703AB1"/>
    <w:rsid w:val="007053DA"/>
    <w:rsid w:val="0076194F"/>
    <w:rsid w:val="007A269A"/>
    <w:rsid w:val="007B1A49"/>
    <w:rsid w:val="00807FAA"/>
    <w:rsid w:val="008243F2"/>
    <w:rsid w:val="00831DFE"/>
    <w:rsid w:val="0083473D"/>
    <w:rsid w:val="00897327"/>
    <w:rsid w:val="008A4FEA"/>
    <w:rsid w:val="00935687"/>
    <w:rsid w:val="009B0F67"/>
    <w:rsid w:val="009F33E2"/>
    <w:rsid w:val="00A2407E"/>
    <w:rsid w:val="00A33284"/>
    <w:rsid w:val="00A35D78"/>
    <w:rsid w:val="00A74565"/>
    <w:rsid w:val="00AD4B55"/>
    <w:rsid w:val="00AF5DC0"/>
    <w:rsid w:val="00B107F3"/>
    <w:rsid w:val="00B27182"/>
    <w:rsid w:val="00B47CC8"/>
    <w:rsid w:val="00B92481"/>
    <w:rsid w:val="00C24A3D"/>
    <w:rsid w:val="00C26D82"/>
    <w:rsid w:val="00C95F4A"/>
    <w:rsid w:val="00CE41E0"/>
    <w:rsid w:val="00D13F03"/>
    <w:rsid w:val="00D1726F"/>
    <w:rsid w:val="00D4327E"/>
    <w:rsid w:val="00D438EF"/>
    <w:rsid w:val="00D54B96"/>
    <w:rsid w:val="00DA44C9"/>
    <w:rsid w:val="00DF6EA7"/>
    <w:rsid w:val="00E06030"/>
    <w:rsid w:val="00E12F62"/>
    <w:rsid w:val="00E75BBB"/>
    <w:rsid w:val="00E773C8"/>
    <w:rsid w:val="00EB2DFA"/>
    <w:rsid w:val="00EC346C"/>
    <w:rsid w:val="00EC6FB5"/>
    <w:rsid w:val="00ED5465"/>
    <w:rsid w:val="00EE7053"/>
    <w:rsid w:val="00F0105B"/>
    <w:rsid w:val="00F41608"/>
    <w:rsid w:val="00F500CE"/>
    <w:rsid w:val="00F55C13"/>
    <w:rsid w:val="00FC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3AB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51624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55C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5C1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5C1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5C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5C1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5C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C2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B08"/>
  </w:style>
  <w:style w:type="paragraph" w:styleId="llb">
    <w:name w:val="footer"/>
    <w:basedOn w:val="Norml"/>
    <w:link w:val="llbChar"/>
    <w:uiPriority w:val="99"/>
    <w:unhideWhenUsed/>
    <w:rsid w:val="002C2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3AB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51624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55C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5C1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5C1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5C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5C1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5C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C2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B08"/>
  </w:style>
  <w:style w:type="paragraph" w:styleId="llb">
    <w:name w:val="footer"/>
    <w:basedOn w:val="Norml"/>
    <w:link w:val="llbChar"/>
    <w:uiPriority w:val="99"/>
    <w:unhideWhenUsed/>
    <w:rsid w:val="002C2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66CE-DC5B-49D7-BBE3-9816AED1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Páll Zsombor</cp:lastModifiedBy>
  <cp:revision>4</cp:revision>
  <cp:lastPrinted>2015-03-11T08:31:00Z</cp:lastPrinted>
  <dcterms:created xsi:type="dcterms:W3CDTF">2016-11-25T12:37:00Z</dcterms:created>
  <dcterms:modified xsi:type="dcterms:W3CDTF">2017-10-19T13:32:00Z</dcterms:modified>
</cp:coreProperties>
</file>